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17" w:rsidRPr="00BC4517" w:rsidRDefault="00BC4517" w:rsidP="00BC4517">
      <w:pPr>
        <w:jc w:val="center"/>
        <w:rPr>
          <w:b/>
          <w:bCs/>
          <w:color w:val="1F497D"/>
          <w:sz w:val="36"/>
          <w:szCs w:val="36"/>
        </w:rPr>
      </w:pPr>
      <w:r w:rsidRPr="00BC4517">
        <w:rPr>
          <w:b/>
          <w:bCs/>
          <w:color w:val="1F497D"/>
          <w:sz w:val="36"/>
          <w:szCs w:val="36"/>
        </w:rPr>
        <w:t xml:space="preserve">OUCRU PhD </w:t>
      </w:r>
      <w:proofErr w:type="spellStart"/>
      <w:r w:rsidRPr="00BC4517">
        <w:rPr>
          <w:b/>
          <w:bCs/>
          <w:color w:val="1F497D"/>
          <w:sz w:val="36"/>
          <w:szCs w:val="36"/>
        </w:rPr>
        <w:t>Programme</w:t>
      </w:r>
      <w:proofErr w:type="spellEnd"/>
      <w:r w:rsidRPr="00BC4517">
        <w:rPr>
          <w:b/>
          <w:bCs/>
          <w:color w:val="1F497D"/>
          <w:sz w:val="36"/>
          <w:szCs w:val="36"/>
        </w:rPr>
        <w:t xml:space="preserve"> Scholarships available</w:t>
      </w:r>
    </w:p>
    <w:p w:rsidR="00BC4517" w:rsidRPr="00BC4517" w:rsidRDefault="00BC4517" w:rsidP="00BC4517">
      <w:pPr>
        <w:jc w:val="center"/>
        <w:rPr>
          <w:b/>
          <w:bCs/>
          <w:color w:val="1F497D"/>
          <w:sz w:val="32"/>
          <w:szCs w:val="32"/>
        </w:rPr>
      </w:pPr>
      <w:r w:rsidRPr="00BC4517">
        <w:rPr>
          <w:b/>
          <w:bCs/>
          <w:color w:val="1F497D"/>
          <w:sz w:val="32"/>
          <w:szCs w:val="32"/>
        </w:rPr>
        <w:t xml:space="preserve">– Deadline for Application is </w:t>
      </w:r>
      <w:proofErr w:type="gramStart"/>
      <w:r w:rsidRPr="00BC4517">
        <w:rPr>
          <w:b/>
          <w:bCs/>
          <w:color w:val="1F497D"/>
          <w:sz w:val="32"/>
          <w:szCs w:val="32"/>
        </w:rPr>
        <w:t>14</w:t>
      </w:r>
      <w:r w:rsidRPr="00BC4517">
        <w:rPr>
          <w:b/>
          <w:bCs/>
          <w:color w:val="1F497D"/>
          <w:sz w:val="32"/>
          <w:szCs w:val="32"/>
          <w:vertAlign w:val="superscript"/>
        </w:rPr>
        <w:t>th</w:t>
      </w:r>
      <w:proofErr w:type="gramEnd"/>
      <w:r w:rsidRPr="00BC4517">
        <w:rPr>
          <w:b/>
          <w:bCs/>
          <w:color w:val="1F497D"/>
          <w:sz w:val="32"/>
          <w:szCs w:val="32"/>
        </w:rPr>
        <w:t xml:space="preserve"> September 2018</w:t>
      </w:r>
    </w:p>
    <w:p w:rsidR="00BC4517" w:rsidRDefault="00BC4517" w:rsidP="00BC4517">
      <w:pPr>
        <w:jc w:val="center"/>
        <w:rPr>
          <w:b/>
          <w:bCs/>
          <w:color w:val="1F497D"/>
        </w:rPr>
      </w:pPr>
      <w:hyperlink r:id="rId4" w:history="1">
        <w:r w:rsidRPr="009270A4">
          <w:rPr>
            <w:rStyle w:val="Hyperlink"/>
            <w:b/>
            <w:bCs/>
          </w:rPr>
          <w:t>http://www.oucru.org/oucru-phd-programme-scholarships-2018-apply-now/</w:t>
        </w:r>
      </w:hyperlink>
    </w:p>
    <w:p w:rsidR="00BC4517" w:rsidRDefault="00BC4517" w:rsidP="00BC4517">
      <w:pPr>
        <w:rPr>
          <w:b/>
          <w:bCs/>
          <w:color w:val="1F497D"/>
        </w:rPr>
      </w:pPr>
    </w:p>
    <w:p w:rsidR="00BC4517" w:rsidRDefault="00BC4517" w:rsidP="00BC4517">
      <w:pPr>
        <w:rPr>
          <w:b/>
          <w:bCs/>
          <w:color w:val="1F497D"/>
        </w:rPr>
      </w:pPr>
    </w:p>
    <w:p w:rsidR="00BC4517" w:rsidRPr="00BC4517" w:rsidRDefault="00BC4517" w:rsidP="00BC4517">
      <w:pPr>
        <w:rPr>
          <w:b/>
          <w:bCs/>
          <w:color w:val="1F497D"/>
          <w:sz w:val="28"/>
          <w:szCs w:val="28"/>
        </w:rPr>
      </w:pPr>
      <w:r w:rsidRPr="00BC4517">
        <w:rPr>
          <w:b/>
          <w:bCs/>
          <w:color w:val="1F497D"/>
          <w:sz w:val="28"/>
          <w:szCs w:val="28"/>
          <w:u w:val="single"/>
        </w:rPr>
        <w:t xml:space="preserve">Project </w:t>
      </w:r>
      <w:proofErr w:type="gramStart"/>
      <w:r w:rsidRPr="00BC4517">
        <w:rPr>
          <w:b/>
          <w:bCs/>
          <w:color w:val="1F497D"/>
          <w:sz w:val="28"/>
          <w:szCs w:val="28"/>
          <w:u w:val="single"/>
        </w:rPr>
        <w:t>1</w:t>
      </w:r>
      <w:proofErr w:type="gramEnd"/>
      <w:r w:rsidRPr="00BC4517">
        <w:rPr>
          <w:b/>
          <w:bCs/>
          <w:color w:val="1F497D"/>
          <w:sz w:val="28"/>
          <w:szCs w:val="28"/>
        </w:rPr>
        <w:t xml:space="preserve"> - The translational potential of biological mass spectrometry and next-generation sequencing in patients with central nervous system infections in Vietnam</w:t>
      </w:r>
    </w:p>
    <w:p w:rsidR="00BC4517" w:rsidRPr="00BC4517" w:rsidRDefault="00BC4517" w:rsidP="00BC4517">
      <w:pPr>
        <w:rPr>
          <w:b/>
          <w:bCs/>
          <w:color w:val="1F497D"/>
          <w:sz w:val="28"/>
          <w:szCs w:val="28"/>
        </w:rPr>
      </w:pPr>
    </w:p>
    <w:p w:rsidR="00BC4517" w:rsidRPr="00BC4517" w:rsidRDefault="00BC4517" w:rsidP="00BC4517">
      <w:pPr>
        <w:rPr>
          <w:b/>
          <w:bCs/>
          <w:color w:val="1F497D"/>
          <w:sz w:val="28"/>
          <w:szCs w:val="28"/>
        </w:rPr>
      </w:pPr>
      <w:r w:rsidRPr="00BC4517">
        <w:rPr>
          <w:b/>
          <w:bCs/>
          <w:color w:val="1F497D"/>
          <w:sz w:val="28"/>
          <w:szCs w:val="28"/>
          <w:u w:val="single"/>
        </w:rPr>
        <w:t xml:space="preserve">Project </w:t>
      </w:r>
      <w:proofErr w:type="gramStart"/>
      <w:r w:rsidRPr="00BC4517">
        <w:rPr>
          <w:b/>
          <w:bCs/>
          <w:color w:val="1F497D"/>
          <w:sz w:val="28"/>
          <w:szCs w:val="28"/>
          <w:u w:val="single"/>
        </w:rPr>
        <w:t>2</w:t>
      </w:r>
      <w:proofErr w:type="gramEnd"/>
      <w:r w:rsidRPr="00BC4517">
        <w:rPr>
          <w:b/>
          <w:bCs/>
          <w:color w:val="1F497D"/>
          <w:sz w:val="28"/>
          <w:szCs w:val="28"/>
        </w:rPr>
        <w:t xml:space="preserve"> - Socio-cultural issues surrounding perceptions and attitudes towards maternal and infant vaccination in Vietnam</w:t>
      </w:r>
    </w:p>
    <w:p w:rsidR="00BC4517" w:rsidRPr="00BC4517" w:rsidRDefault="00BC4517" w:rsidP="00BC4517">
      <w:pPr>
        <w:rPr>
          <w:b/>
          <w:bCs/>
          <w:color w:val="1F497D"/>
          <w:sz w:val="28"/>
          <w:szCs w:val="28"/>
        </w:rPr>
      </w:pPr>
    </w:p>
    <w:p w:rsidR="00BC4517" w:rsidRPr="00BC4517" w:rsidRDefault="00BC4517" w:rsidP="00BC4517">
      <w:pPr>
        <w:rPr>
          <w:b/>
          <w:bCs/>
          <w:color w:val="1F497D"/>
          <w:sz w:val="28"/>
          <w:szCs w:val="28"/>
        </w:rPr>
      </w:pPr>
      <w:r w:rsidRPr="00BC4517">
        <w:rPr>
          <w:b/>
          <w:bCs/>
          <w:color w:val="1F497D"/>
          <w:sz w:val="28"/>
          <w:szCs w:val="28"/>
          <w:u w:val="single"/>
        </w:rPr>
        <w:t xml:space="preserve">Project </w:t>
      </w:r>
      <w:proofErr w:type="gramStart"/>
      <w:r w:rsidRPr="00BC4517">
        <w:rPr>
          <w:b/>
          <w:bCs/>
          <w:color w:val="1F497D"/>
          <w:sz w:val="28"/>
          <w:szCs w:val="28"/>
          <w:u w:val="single"/>
        </w:rPr>
        <w:t>3</w:t>
      </w:r>
      <w:proofErr w:type="gramEnd"/>
      <w:r w:rsidRPr="00BC4517">
        <w:rPr>
          <w:b/>
          <w:bCs/>
          <w:color w:val="1F497D"/>
          <w:sz w:val="28"/>
          <w:szCs w:val="28"/>
        </w:rPr>
        <w:t xml:space="preserve"> - Antibiotic access and use in the community and the feasibility of pharmacy targeted interventions</w:t>
      </w:r>
    </w:p>
    <w:p w:rsidR="0085316B" w:rsidRPr="00BC4517" w:rsidRDefault="0085316B">
      <w:pPr>
        <w:rPr>
          <w:sz w:val="28"/>
          <w:szCs w:val="28"/>
        </w:rPr>
      </w:pPr>
      <w:bookmarkStart w:id="0" w:name="_GoBack"/>
      <w:bookmarkEnd w:id="0"/>
    </w:p>
    <w:sectPr w:rsidR="0085316B" w:rsidRPr="00BC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17"/>
    <w:rsid w:val="0085316B"/>
    <w:rsid w:val="00B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9AFB"/>
  <w15:chartTrackingRefBased/>
  <w15:docId w15:val="{DF59AADC-2066-439A-9148-4B3D467C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cru.org/oucru-phd-programme-scholarships-2018-apply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Le Thi Kim</dc:creator>
  <cp:keywords/>
  <dc:description/>
  <cp:lastModifiedBy>Yen Le Thi Kim</cp:lastModifiedBy>
  <cp:revision>1</cp:revision>
  <dcterms:created xsi:type="dcterms:W3CDTF">2018-08-14T08:44:00Z</dcterms:created>
  <dcterms:modified xsi:type="dcterms:W3CDTF">2018-08-14T08:47:00Z</dcterms:modified>
</cp:coreProperties>
</file>