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4DF0C" w14:textId="136C26FA" w:rsidR="00F026B2" w:rsidRPr="00F026B2" w:rsidRDefault="00F026B2" w:rsidP="00F026B2">
      <w:pPr>
        <w:pStyle w:val="Default"/>
        <w:spacing w:before="100" w:after="100" w:line="360" w:lineRule="auto"/>
        <w:rPr>
          <w:rFonts w:ascii="Arial" w:hAnsi="Arial" w:cs="Arial"/>
          <w:b/>
          <w:sz w:val="20"/>
          <w:szCs w:val="20"/>
        </w:rPr>
      </w:pPr>
      <w:bookmarkStart w:id="0" w:name="_GoBack"/>
      <w:bookmarkEnd w:id="0"/>
      <w:r w:rsidRPr="00F026B2">
        <w:rPr>
          <w:rFonts w:ascii="Arial" w:hAnsi="Arial" w:cs="Arial"/>
          <w:b/>
          <w:sz w:val="20"/>
          <w:szCs w:val="20"/>
        </w:rPr>
        <w:t>CARY 60 – AGILENT</w:t>
      </w:r>
    </w:p>
    <w:p w14:paraId="352EE707" w14:textId="04FDC12E" w:rsidR="00F026B2" w:rsidRDefault="00F026B2" w:rsidP="00F026B2">
      <w:pPr>
        <w:pStyle w:val="Default"/>
        <w:spacing w:before="100" w:after="100" w:line="360" w:lineRule="auto"/>
      </w:pPr>
      <w:r>
        <w:rPr>
          <w:rFonts w:ascii="Arial" w:hAnsi="Arial" w:cs="Arial"/>
          <w:sz w:val="20"/>
          <w:szCs w:val="20"/>
        </w:rPr>
        <w:t>Hệ thống quang phổ phân tích phân tử UV-Vis giúp định tính, định lượng nhanh hợp chất đơn giản. Thiết bị phù hợp cho phân tích, kiểm nghiệm thành phần thuốc hoặc nguyên liệu, nghiên cứu phát triển sản phẩm mới. Hệ thống có khả năng tương thích tiêu chuẩn dược CRF 21 part 11.</w:t>
      </w:r>
    </w:p>
    <w:p w14:paraId="6361D893" w14:textId="77777777" w:rsidR="00F026B2" w:rsidRDefault="00F026B2" w:rsidP="00F026B2">
      <w:pPr>
        <w:pStyle w:val="Default"/>
        <w:numPr>
          <w:ilvl w:val="0"/>
          <w:numId w:val="1"/>
        </w:numPr>
        <w:spacing w:before="100" w:after="100" w:line="276" w:lineRule="auto"/>
      </w:pPr>
      <w:r>
        <w:rPr>
          <w:rFonts w:ascii="Arial" w:hAnsi="Arial" w:cs="Arial"/>
          <w:sz w:val="20"/>
          <w:szCs w:val="20"/>
        </w:rPr>
        <w:t xml:space="preserve">Chuẩn bị mẫu đơn giản </w:t>
      </w:r>
    </w:p>
    <w:p w14:paraId="3BBE61DC" w14:textId="77777777" w:rsidR="00F026B2" w:rsidRDefault="00F026B2" w:rsidP="00F026B2">
      <w:pPr>
        <w:pStyle w:val="Default"/>
        <w:numPr>
          <w:ilvl w:val="0"/>
          <w:numId w:val="1"/>
        </w:numPr>
        <w:spacing w:before="86" w:after="115" w:line="276" w:lineRule="auto"/>
      </w:pPr>
      <w:r>
        <w:rPr>
          <w:rFonts w:ascii="Arial" w:hAnsi="Arial" w:cs="Arial"/>
          <w:sz w:val="20"/>
          <w:szCs w:val="20"/>
        </w:rPr>
        <w:t>Khả năng đo thể tích nhỏ (&lt; 5 uL)</w:t>
      </w:r>
    </w:p>
    <w:p w14:paraId="11BD0253" w14:textId="77777777" w:rsidR="00F026B2" w:rsidRDefault="00F026B2" w:rsidP="00F026B2">
      <w:pPr>
        <w:pStyle w:val="Default"/>
        <w:numPr>
          <w:ilvl w:val="0"/>
          <w:numId w:val="1"/>
        </w:numPr>
        <w:spacing w:before="100" w:after="100" w:line="276" w:lineRule="auto"/>
      </w:pPr>
      <w:r>
        <w:rPr>
          <w:rFonts w:ascii="Arial" w:hAnsi="Arial" w:cs="Arial"/>
          <w:sz w:val="20"/>
          <w:szCs w:val="20"/>
        </w:rPr>
        <w:t>An toàn cho những mẫu nhạy cảm với ánh sáng</w:t>
      </w:r>
    </w:p>
    <w:p w14:paraId="1B0EF5FB" w14:textId="77777777" w:rsidR="00F026B2" w:rsidRDefault="00F026B2" w:rsidP="00F026B2">
      <w:pPr>
        <w:pStyle w:val="Default"/>
        <w:numPr>
          <w:ilvl w:val="0"/>
          <w:numId w:val="1"/>
        </w:numPr>
        <w:spacing w:before="100" w:after="100" w:line="276" w:lineRule="auto"/>
      </w:pPr>
      <w:r>
        <w:rPr>
          <w:rFonts w:ascii="Arial" w:hAnsi="Arial" w:cs="Arial"/>
          <w:sz w:val="20"/>
          <w:szCs w:val="20"/>
        </w:rPr>
        <w:t>Phù hợp với phòng thí nghiệm QC, phân tích nguyên liệu và sản phẩm dược</w:t>
      </w:r>
    </w:p>
    <w:p w14:paraId="27FF7122" w14:textId="77777777" w:rsidR="00345CF0" w:rsidRDefault="00F026B2" w:rsidP="00F026B2">
      <w:pPr>
        <w:pStyle w:val="ListParagraph"/>
        <w:numPr>
          <w:ilvl w:val="0"/>
          <w:numId w:val="1"/>
        </w:numPr>
      </w:pPr>
      <w:r w:rsidRPr="00F026B2">
        <w:rPr>
          <w:rFonts w:ascii="Arial" w:hAnsi="Arial" w:cs="Arial"/>
          <w:sz w:val="20"/>
          <w:szCs w:val="20"/>
        </w:rPr>
        <w:t>Đo nhanh và thuận tiện khi kết hợp với đầu dò cáp sợi quang</w:t>
      </w:r>
    </w:p>
    <w:sectPr w:rsidR="00345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67B34"/>
    <w:multiLevelType w:val="hybridMultilevel"/>
    <w:tmpl w:val="82DE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6B2"/>
    <w:rsid w:val="003001B0"/>
    <w:rsid w:val="00453AE4"/>
    <w:rsid w:val="008D4F21"/>
    <w:rsid w:val="00F02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403F2"/>
  <w15:chartTrackingRefBased/>
  <w15:docId w15:val="{4A5790F6-5E90-4F9E-88A0-62BCFEAA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026B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F026B2"/>
    <w:pPr>
      <w:autoSpaceDE w:val="0"/>
      <w:autoSpaceDN w:val="0"/>
    </w:pPr>
    <w:rPr>
      <w:rFonts w:ascii="Liberation Serif" w:hAnsi="Liberation Serif"/>
      <w:sz w:val="24"/>
      <w:szCs w:val="24"/>
    </w:rPr>
  </w:style>
  <w:style w:type="paragraph" w:styleId="ListParagraph">
    <w:name w:val="List Paragraph"/>
    <w:basedOn w:val="Normal"/>
    <w:uiPriority w:val="34"/>
    <w:qFormat/>
    <w:rsid w:val="00F02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32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NuTram Truong</dc:creator>
  <cp:keywords/>
  <dc:description/>
  <cp:lastModifiedBy>Admin</cp:lastModifiedBy>
  <cp:revision>2</cp:revision>
  <dcterms:created xsi:type="dcterms:W3CDTF">2018-05-28T02:13:00Z</dcterms:created>
  <dcterms:modified xsi:type="dcterms:W3CDTF">2018-05-28T02:13:00Z</dcterms:modified>
</cp:coreProperties>
</file>